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задач на вычисление количества информации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Для решения различных задач на определение количества информации вы должны помнить следующее: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отношение количества вариантов (или чисел) N к количеству информации которую несет в себе один из вариантов I: N=2I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полный информационный объем сообщения V равен количество символов в сообщении K умноженное на количество информации на каждый символ I: V=K*I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Формула Шеннона для равновероятных событий: I=log2N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если алфавит имеет мощность (  количество символов в этом алфавите) М, то количество всех возможных «слов» (символьных цепочек) длиной  N (без учета смысла) равно K=MN; для двоичного кодирования (мощность алфавита  M  –2 символа) получаем известную формулу:K=2N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степеней двойки, покажет сколько вариантов можно закодировать с помощью N бит:N 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91"/>
        <w:gridCol w:w="827"/>
        <w:gridCol w:w="828"/>
        <w:gridCol w:w="827"/>
        <w:gridCol w:w="835"/>
        <w:gridCol w:w="836"/>
        <w:gridCol w:w="836"/>
        <w:gridCol w:w="844"/>
        <w:gridCol w:w="845"/>
        <w:gridCol w:w="844"/>
        <w:gridCol w:w="858"/>
      </w:tblGrid>
      <w:tr>
        <w:trPr>
          <w:cantSplit w:val="false"/>
        </w:trPr>
        <w:tc>
          <w:tcPr>
            <w:tcW w:type="dxa" w:w="1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бит</w:t>
            </w:r>
          </w:p>
        </w:tc>
        <w:tc>
          <w:tcPr>
            <w:tcW w:type="dxa" w:w="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8</w:t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</w:t>
            </w:r>
          </w:p>
        </w:tc>
        <w:tc>
          <w:tcPr>
            <w:tcW w:type="dxa" w:w="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type="dxa" w:w="11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K вариантов</w:t>
            </w:r>
          </w:p>
        </w:tc>
        <w:tc>
          <w:tcPr>
            <w:tcW w:type="dxa" w:w="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8</w:t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16</w:t>
            </w:r>
          </w:p>
        </w:tc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32</w:t>
            </w:r>
          </w:p>
        </w:tc>
        <w:tc>
          <w:tcPr>
            <w:tcW w:type="dxa" w:w="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64</w:t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128</w:t>
            </w:r>
          </w:p>
        </w:tc>
        <w:tc>
          <w:tcPr>
            <w:tcW w:type="dxa" w:w="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256</w:t>
            </w:r>
          </w:p>
        </w:tc>
        <w:tc>
          <w:tcPr>
            <w:tcW w:type="dxa" w:w="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512</w:t>
            </w:r>
          </w:p>
        </w:tc>
        <w:tc>
          <w:tcPr>
            <w:tcW w:type="dxa" w:w="8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1024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байт = 8 бит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1 Кбайт = 210байт = 1024 байт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1 Мбайт = 210Кбайт = 1024 Кбайт</w:t>
      </w:r>
    </w:p>
    <w:p>
      <w:pPr>
        <w:pStyle w:val="style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Задача №1.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Световое табло состоит из лампочек. Каждая лампочка может находиться в одном из трех состояний («включено», «выключено» или «мигает»). Какое наименьшее количество лампочек должно находиться на табло, чтобы с его помощью можно было передать 18 различных сигналов?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6 2) 5 3) 3 4)4 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Решение задачи №1.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В данной задаче мощность алфавита равна трем («включено», «выключено» или «мигает»). Количество необходимых сигналов 18, следовательно 18=3N, N=3.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Ответ: Количество лампочек равно 3.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/>
          <w:bCs/>
        </w:rPr>
      </w:pPr>
      <w:r>
        <w:rPr>
          <w:b/>
          <w:bCs/>
        </w:rPr>
        <w:t>З</w:t>
      </w:r>
      <w:r>
        <w:rPr>
          <w:rFonts w:ascii="Times New Roman" w:hAnsi="Times New Roman"/>
          <w:b/>
          <w:bCs/>
        </w:rPr>
        <w:t>адача №2.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Метеорологическая станция ведет наблюдение за влажностью воздуха. Результатом одного измерения является целое число от 0 до100 процентов, которое записывается при помощи минимально возможного количества бит. Станция сделала 80 измерений. Определите информационный объем результатов наблюдений.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1) 80 бит 2) 70 байт 3) 80 байт 4) 560 байт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Решение задачи №2.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Определим информационный объем одного измерения: количество возможных вариантов равно 100 (т.к. результатом одного измерения является целое число от 0 до100 процентов), следовательно, информационный объем одного варианта измерения находится по формуле: 100=2I, I = 7 бит.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Так как станция сделала 80 измерений, следовательно, информационный объем результатов наблюдений равен 7*80=560 бит, но такого ответа нет, значит переведем биты в байты: 560/8=70 байт.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Ответ: Информационный объем результатов наблюдений равен 70 байтам.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Задача №3.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Сколько существует различных последовательностей из символов «плюс» и «минус», длиной ровно в пять символов?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1) 64 2) 50 3) 32 4)20</w:t>
      </w:r>
    </w:p>
    <w:p>
      <w:pPr>
        <w:pStyle w:val="style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Решение задачи №3.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Мощность алфавита равна 2. Длина слова равна 5. Количество различных последовательностей К=25=32.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твет: Количество различных последовательностей 32.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Задача №4.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корзине лежат 8 черных шаров и 24 белых.Сколько бит информации несет сообщение о том, что достали черный шар?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1) 2 бита 2) 4 бита 3) 8 бит 4) 24бита</w:t>
      </w:r>
    </w:p>
    <w:p>
      <w:pPr>
        <w:pStyle w:val="style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Решение задачи №4.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Черные шарики составляют 1/4 из всех шаров, следовательно информация о том что достали черный шарик соответствует одному из 4 вариантов. 1 из 4 вариантов несет в себе количество информации равное 2 (4=22).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Также можно решить данную задачу по формуле Шеннона: количество вариантов получения черного шарика равна 4, следовательно, I=log24 = 2 бита.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Ответ: 2 бита.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Задача №5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коробке лежат 64 цветных карандаша. Сообщение о том, что достали белый карандаш, несет 4 бита информации. Сколько белых карандашей было в коробке?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1) 4 2) 8 3) 16 4)32</w:t>
      </w:r>
    </w:p>
    <w:p>
      <w:pPr>
        <w:pStyle w:val="style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Решение задачи №5.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Данная задача похожа на задачу №4, только нам надо определить количество карандашей по известному количеству информации который несет один карандаш.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Определим количество возможных событий (вариантов получения белого карандаша) по формуле Шеннона: log2N=4, следовательно, N=16.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возможных событий получения белого карандаша равно 16, следовательно, количество белых карандашей составляет 1/16 всех карандашей. Всего карандашей 64, следовательно белых карандашей 64/16=4.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Ответ: 4 белых карандаша.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Задача №6.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корзине лежат черные и белые шары. Среди них18 черных шаров. Сообщение о том, что достали белый шар, несет 2 бита информации. Сколько всего шаров в корзине?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1) 18 2) 24 3) 36 4)48</w:t>
      </w:r>
    </w:p>
    <w:p>
      <w:pPr>
        <w:pStyle w:val="style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Решение задачи №6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Найдем по формуле Шеннона вероятность получения белого шара: log2N=2, N=4, следовательно, вероятность получения белого шара равна 1/4 (25%), а вероятность получения черного шара соответственно 3/4(75%). Если 75% всех шариков черные, их количество 18, тогда 25% всех шариков белые, их количество (18*25)/75=6.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Осталось найти количество всех шариков в корзине 18+6=24.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Ответ: 24 шарика.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Задача №7.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некоторой стране автомобильный номер длиной 5 символов составляется из заглавных букв (всего используется 30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количеством байт. Определите объем памяти, необходимый для хранения 50 автомобильных номеров.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1) 100 байт 2) 150 байт 3) 200 байт 4)250 байт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Решение задачи №7.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символов используемых для кодирования номера составляет: 30 букв + 10 цифр = 40 символов. Количество информации несущий один символ равен 6 бит (2I=40, но количество информации не может быть дробным числом, поэтому берем ближайшую степень двойки большую количества символов 26=64).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Мы нашли количество информации заложенное в каждом символе, количество символов в номере равно 5, следовательно 5*6=30 бит. Каждый номер равен 30 битам информации, но по условию задачи каждый номер кодируется одинаковым и минимально возможным количеством байт, следовательно нам необходимо узнать сколько байт в 30 битах. Если разделить 30 на 8 получится дробное число, а нам необходимо найти целое количество байт на каждый номер, поэтому находим ближайший множитель 8-ки который превысит количество бит, это 4 (8*4=32). Каждый номер кодируется 4 байтами.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Для хранения 50 автомобильных номеров потребуется: 4*50=200 байт.</w:t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>Ответ: 200 байт.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16"/>
    <w:next w:val="style1"/>
    <w:pPr/>
    <w:rPr/>
  </w:style>
  <w:style w:styleId="style2" w:type="paragraph">
    <w:name w:val="Заголовок 2"/>
    <w:basedOn w:val="style16"/>
    <w:next w:val="style2"/>
    <w:pPr/>
    <w:rPr/>
  </w:style>
  <w:style w:styleId="style3" w:type="paragraph">
    <w:name w:val="Заголовок 3"/>
    <w:basedOn w:val="style16"/>
    <w:next w:val="style3"/>
    <w:pPr/>
    <w:rPr/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Цитата"/>
    <w:basedOn w:val="style0"/>
    <w:next w:val="style21"/>
    <w:pPr/>
    <w:rPr/>
  </w:style>
  <w:style w:styleId="style22" w:type="paragraph">
    <w:name w:val="Заглавие"/>
    <w:basedOn w:val="style16"/>
    <w:next w:val="style22"/>
    <w:pPr/>
    <w:rPr/>
  </w:style>
  <w:style w:styleId="style23" w:type="paragraph">
    <w:name w:val="Подзаголовок"/>
    <w:basedOn w:val="style16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2012-11-08T18:06:00Z</dcterms:created>
  <dc:creator>Вовка_Анька</dc:creator>
  <cp:lastModifiedBy>Вовка_Анька</cp:lastModifiedBy>
  <dcterms:modified xsi:type="dcterms:W3CDTF">2012-11-08T18:25:00Z</dcterms:modified>
  <cp:revision>4</cp:revision>
</cp:coreProperties>
</file>